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20" w:type="dxa"/>
        <w:tblLayout w:type="fixed"/>
        <w:tblCellMar>
          <w:top w:w="15" w:type="dxa"/>
          <w:left w:w="15" w:type="dxa"/>
          <w:bottom w:w="15" w:type="dxa"/>
          <w:right w:w="15" w:type="dxa"/>
        </w:tblCellMar>
        <w:tblLook w:val="04A0" w:firstRow="1" w:lastRow="0" w:firstColumn="1" w:lastColumn="0" w:noHBand="0" w:noVBand="1"/>
      </w:tblPr>
      <w:tblGrid>
        <w:gridCol w:w="520"/>
        <w:gridCol w:w="462"/>
        <w:gridCol w:w="563"/>
        <w:gridCol w:w="2766"/>
        <w:gridCol w:w="1039"/>
        <w:gridCol w:w="721"/>
        <w:gridCol w:w="613"/>
        <w:gridCol w:w="4155"/>
        <w:gridCol w:w="415"/>
        <w:gridCol w:w="796"/>
        <w:gridCol w:w="797"/>
        <w:gridCol w:w="798"/>
        <w:gridCol w:w="797"/>
        <w:gridCol w:w="878"/>
      </w:tblGrid>
      <w:tr w:rsidR="00496573" w14:paraId="36F4DC47" w14:textId="77777777">
        <w:trPr>
          <w:trHeight w:val="967"/>
        </w:trPr>
        <w:tc>
          <w:tcPr>
            <w:tcW w:w="15320" w:type="dxa"/>
            <w:gridSpan w:val="14"/>
            <w:shd w:val="clear" w:color="auto" w:fill="auto"/>
            <w:vAlign w:val="center"/>
          </w:tcPr>
          <w:p w14:paraId="65A99CE5" w14:textId="46FFF210" w:rsidR="00496573" w:rsidRPr="005215CA" w:rsidRDefault="005215CA">
            <w:pPr>
              <w:widowControl/>
              <w:jc w:val="center"/>
              <w:textAlignment w:val="center"/>
              <w:rPr>
                <w:rFonts w:ascii="方正小标宋_GBK" w:eastAsia="方正小标宋_GBK" w:hAnsi="宋体" w:cs="宋体" w:hint="eastAsia"/>
                <w:color w:val="000000"/>
                <w:sz w:val="30"/>
                <w:szCs w:val="30"/>
              </w:rPr>
            </w:pPr>
            <w:r w:rsidRPr="005215CA">
              <w:rPr>
                <w:rStyle w:val="font61"/>
                <w:rFonts w:ascii="方正小标宋_GBK" w:eastAsia="方正小标宋_GBK"/>
                <w:sz w:val="30"/>
                <w:szCs w:val="30"/>
                <w:lang w:bidi="ar"/>
              </w:rPr>
              <w:t>（二十二）安全生产领域基层政务公开标准目录</w:t>
            </w:r>
          </w:p>
        </w:tc>
      </w:tr>
      <w:tr w:rsidR="00496573" w14:paraId="0E749B61" w14:textId="77777777">
        <w:trPr>
          <w:trHeight w:val="366"/>
        </w:trPr>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B35686"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序号</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0B3E80"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公开事项</w:t>
            </w:r>
          </w:p>
        </w:tc>
        <w:tc>
          <w:tcPr>
            <w:tcW w:w="2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699CF3"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公开内容（要素）</w:t>
            </w:r>
          </w:p>
        </w:tc>
        <w:tc>
          <w:tcPr>
            <w:tcW w:w="10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B6F835"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公开依据</w:t>
            </w:r>
          </w:p>
        </w:tc>
        <w:tc>
          <w:tcPr>
            <w:tcW w:w="7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5CF29B"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公开时限</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D3E6C6"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公开主体</w:t>
            </w:r>
          </w:p>
        </w:tc>
        <w:tc>
          <w:tcPr>
            <w:tcW w:w="4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48F1D4"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公开渠道和载体</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7218D2"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公开对象</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F2315"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公开方式</w:t>
            </w:r>
          </w:p>
        </w:tc>
        <w:tc>
          <w:tcPr>
            <w:tcW w:w="1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619A98"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公开层级</w:t>
            </w:r>
          </w:p>
        </w:tc>
      </w:tr>
      <w:tr w:rsidR="00496573" w14:paraId="3D22ECD4" w14:textId="77777777">
        <w:trPr>
          <w:trHeight w:val="1447"/>
        </w:trPr>
        <w:tc>
          <w:tcPr>
            <w:tcW w:w="5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989EB" w14:textId="77777777" w:rsidR="00496573" w:rsidRDefault="00496573">
            <w:pPr>
              <w:jc w:val="center"/>
              <w:rPr>
                <w:rFonts w:ascii="黑体" w:eastAsia="黑体" w:hAnsi="宋体" w:cs="黑体"/>
                <w:color w:val="000000"/>
                <w:sz w:val="22"/>
                <w:szCs w:val="22"/>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C042"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一级事项</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6D2E"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二级事项</w:t>
            </w:r>
          </w:p>
        </w:tc>
        <w:tc>
          <w:tcPr>
            <w:tcW w:w="2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616950" w14:textId="77777777" w:rsidR="00496573" w:rsidRDefault="00496573">
            <w:pPr>
              <w:jc w:val="center"/>
              <w:rPr>
                <w:rFonts w:ascii="黑体" w:eastAsia="黑体" w:hAnsi="宋体" w:cs="黑体"/>
                <w:color w:val="000000"/>
                <w:sz w:val="22"/>
                <w:szCs w:val="22"/>
              </w:rPr>
            </w:pPr>
          </w:p>
        </w:tc>
        <w:tc>
          <w:tcPr>
            <w:tcW w:w="10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1CF3F" w14:textId="77777777" w:rsidR="00496573" w:rsidRDefault="00496573">
            <w:pPr>
              <w:jc w:val="center"/>
              <w:rPr>
                <w:rFonts w:ascii="黑体" w:eastAsia="黑体" w:hAnsi="宋体" w:cs="黑体"/>
                <w:color w:val="000000"/>
                <w:sz w:val="22"/>
                <w:szCs w:val="22"/>
              </w:rPr>
            </w:pPr>
          </w:p>
        </w:tc>
        <w:tc>
          <w:tcPr>
            <w:tcW w:w="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486BAC" w14:textId="77777777" w:rsidR="00496573" w:rsidRDefault="00496573">
            <w:pPr>
              <w:jc w:val="center"/>
              <w:rPr>
                <w:rFonts w:ascii="黑体" w:eastAsia="黑体" w:hAnsi="宋体" w:cs="黑体"/>
                <w:color w:val="000000"/>
                <w:sz w:val="22"/>
                <w:szCs w:val="22"/>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75968" w14:textId="77777777" w:rsidR="00496573" w:rsidRDefault="00496573">
            <w:pPr>
              <w:jc w:val="center"/>
              <w:rPr>
                <w:rFonts w:ascii="黑体" w:eastAsia="黑体" w:hAnsi="宋体" w:cs="黑体"/>
                <w:color w:val="000000"/>
                <w:sz w:val="22"/>
                <w:szCs w:val="22"/>
              </w:rPr>
            </w:pPr>
          </w:p>
        </w:tc>
        <w:tc>
          <w:tcPr>
            <w:tcW w:w="4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DE643" w14:textId="77777777" w:rsidR="00496573" w:rsidRDefault="00496573">
            <w:pPr>
              <w:jc w:val="center"/>
              <w:rPr>
                <w:rFonts w:ascii="黑体" w:eastAsia="黑体" w:hAnsi="宋体" w:cs="黑体"/>
                <w:color w:val="000000"/>
                <w:sz w:val="22"/>
                <w:szCs w:val="22"/>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77F5E"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全社会</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E09B2"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特定群众</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6D59E"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主动</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DF413"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依申请公开</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96967"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县级</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D487E" w14:textId="77777777" w:rsidR="00496573" w:rsidRDefault="005215CA">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乡、村级</w:t>
            </w:r>
          </w:p>
        </w:tc>
      </w:tr>
      <w:tr w:rsidR="00496573" w14:paraId="4242EE57" w14:textId="77777777">
        <w:trPr>
          <w:trHeight w:val="1989"/>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5FF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w:t>
            </w:r>
          </w:p>
        </w:tc>
        <w:tc>
          <w:tcPr>
            <w:tcW w:w="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41CC6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政策文件</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B28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法律法规</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A277B"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与安全生产有关的法律、法规：《中华人民共和国安全生产法》、《生产安全事故报告和调查处理条例》、《危险化学品安全管理条例》、《烟花爆竹安全管理条例》、《安全生产许可证条例》等。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813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FB5B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E11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CC8253"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094A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29C3D"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890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CC94"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606F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6B46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2BD038F8" w14:textId="77777777">
        <w:trPr>
          <w:trHeight w:val="1989"/>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582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95E49"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2E93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部门和地方规章</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B760"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与安全生产有关的部门和地方规章：《安全生产违法行为行政处罚办法》、《安全生产事故隐患排查治理暂行规定》、《安全生产行政处罚自由裁量适应规则》（试行）等。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9E57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60A4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5617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AA09D8" w14:textId="77777777" w:rsidR="00496573" w:rsidRDefault="00496573">
            <w:pPr>
              <w:jc w:val="left"/>
              <w:rPr>
                <w:rFonts w:ascii="仿宋_GB2312" w:eastAsia="仿宋_GB2312" w:hAnsi="宋体" w:cs="仿宋_GB2312"/>
                <w:color w:val="000000"/>
                <w:sz w:val="18"/>
                <w:szCs w:val="18"/>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892F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ACBFF"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CD6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3D09D"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6F0B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D34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050325B4" w14:textId="77777777">
        <w:trPr>
          <w:trHeight w:val="2314"/>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4F9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3</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C766D6"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0EEA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其他政策文件</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FEDAF"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可以公开的与安全生产有关的政策文件，包括改革方案、发展规划、专项规划、工作计划等文件：《国务院办公厅关于加强安全生产监管执法的通知》、《国务院办公厅关于加强基层应急队伍建设的意见》等。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E1FD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7C5E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307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05E99" w14:textId="77777777" w:rsidR="00496573" w:rsidRDefault="00496573">
            <w:pPr>
              <w:jc w:val="left"/>
              <w:rPr>
                <w:rFonts w:ascii="仿宋_GB2312" w:eastAsia="仿宋_GB2312" w:hAnsi="宋体" w:cs="仿宋_GB2312"/>
                <w:color w:val="000000"/>
                <w:sz w:val="18"/>
                <w:szCs w:val="18"/>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9FD9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4911"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CDD2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020D"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813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FD2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63BF4701" w14:textId="77777777">
        <w:trPr>
          <w:trHeight w:val="1664"/>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1E0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4</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E5F10"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B9F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标准</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E158"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安全生产领域有关的国家标准、行业标准、地方标准：《危险化学品使用量的数量标准》、《危险化学品安全使用许可适用行业目录》《广东省安全生产条例》等。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B1A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295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3D33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DB7C77" w14:textId="77777777" w:rsidR="00496573" w:rsidRDefault="00496573">
            <w:pPr>
              <w:jc w:val="left"/>
              <w:rPr>
                <w:rFonts w:ascii="仿宋_GB2312" w:eastAsia="仿宋_GB2312" w:hAnsi="宋体" w:cs="仿宋_GB2312"/>
                <w:color w:val="000000"/>
                <w:sz w:val="18"/>
                <w:szCs w:val="18"/>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2A8A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C5306"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F6E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E112"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519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C11AF" w14:textId="77777777" w:rsidR="00496573" w:rsidRDefault="00496573">
            <w:pPr>
              <w:jc w:val="center"/>
              <w:rPr>
                <w:rFonts w:ascii="仿宋_GB2312" w:eastAsia="仿宋_GB2312" w:hAnsi="宋体" w:cs="仿宋_GB2312"/>
                <w:color w:val="000000"/>
                <w:sz w:val="18"/>
                <w:szCs w:val="18"/>
              </w:rPr>
            </w:pPr>
          </w:p>
        </w:tc>
      </w:tr>
      <w:tr w:rsidR="00496573" w14:paraId="3EC609AC" w14:textId="77777777">
        <w:trPr>
          <w:trHeight w:val="1989"/>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3E8C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5</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6C87A"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5DF8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重大决策草案</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C93B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涉及管理相对人切身利益、需社会广泛知晓的重要改革方案等重大决策</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决策前向社会公开决策草案（征求意见稿等）</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决策依据（相关法律法规、问卷调查结果等）。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6EE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《政府信息公开条例》、《关于全面推进政务公开工作的意见》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A805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right w:val="single" w:sz="4" w:space="0" w:color="000000"/>
            </w:tcBorders>
            <w:shd w:val="clear" w:color="auto" w:fill="auto"/>
            <w:vAlign w:val="center"/>
          </w:tcPr>
          <w:p w14:paraId="09EA5D1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18913"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t xml:space="preserve"> </w:t>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A2A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19B97"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DA7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C665E"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FB2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698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0D6F03E0" w14:textId="77777777">
        <w:trPr>
          <w:trHeight w:val="24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F1D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6</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37D39"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7F5C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重大政策解读及回应</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CE01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有关重大政策的解读与回应，安全生产相关热点问题的解读与回应。</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6B1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《政府信息公开条例》、《关于全面推进政务公开工作的意见》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DC3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重大决策作出后及时公开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A372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6860"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261AEDDD"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3F99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32E7"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CBD5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8318E"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1FFF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3F01" w14:textId="77777777" w:rsidR="00496573" w:rsidRDefault="00496573">
            <w:pPr>
              <w:jc w:val="center"/>
              <w:rPr>
                <w:rFonts w:ascii="仿宋_GB2312" w:eastAsia="仿宋_GB2312" w:hAnsi="宋体" w:cs="仿宋_GB2312"/>
                <w:color w:val="000000"/>
                <w:sz w:val="18"/>
                <w:szCs w:val="18"/>
              </w:rPr>
            </w:pPr>
          </w:p>
        </w:tc>
      </w:tr>
      <w:tr w:rsidR="00496573" w14:paraId="425EF8A3" w14:textId="77777777">
        <w:trPr>
          <w:trHeight w:val="1989"/>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5B4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7</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5D8CE8"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4E0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重要会议</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694FA"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通过会议讨论作出重要改革方案等重大决策时，经党组研究认为有必要公开讨论决策过程的会议（如：会议通知、会议流程和会议结果）。</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1AA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《政府信息公开条例》、《关于全面推进政务公开工作的意见》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15EB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提前一周发通知邀请</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A1D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BB33"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591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83D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B94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EF2FD"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CA9A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4578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04EAB5D4" w14:textId="77777777">
        <w:trPr>
          <w:trHeight w:val="1989"/>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655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8</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DE2E5"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643A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征集采纳社会公众意见情况</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57E8"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重大决策草案公布后征集到的社会公众意见情况</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征求意见的通知和相关程序。</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征求渠道和方式。</w:t>
            </w:r>
            <w:r>
              <w:rPr>
                <w:rFonts w:ascii="仿宋_GB2312" w:eastAsia="仿宋_GB2312" w:hAnsi="宋体" w:cs="仿宋_GB2312" w:hint="eastAsia"/>
                <w:color w:val="000000"/>
                <w:kern w:val="0"/>
                <w:sz w:val="18"/>
                <w:szCs w:val="18"/>
                <w:lang w:bidi="ar"/>
              </w:rPr>
              <w:t>3.</w:t>
            </w:r>
            <w:r>
              <w:rPr>
                <w:rFonts w:ascii="仿宋_GB2312" w:eastAsia="仿宋_GB2312" w:hAnsi="宋体" w:cs="仿宋_GB2312" w:hint="eastAsia"/>
                <w:color w:val="000000"/>
                <w:kern w:val="0"/>
                <w:sz w:val="18"/>
                <w:szCs w:val="18"/>
                <w:lang w:bidi="ar"/>
              </w:rPr>
              <w:t>采纳与否情况及理由。</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C361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《政府信息公开条例》、《关于全面推进政务公开工作的意见》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311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征求意见时对外公布的时限内公开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BDB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C8EA"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876E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630BE"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8C50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BC635"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B43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C7C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06F1172D" w14:textId="77777777">
        <w:trPr>
          <w:trHeight w:val="2196"/>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3BE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9</w:t>
            </w:r>
          </w:p>
        </w:tc>
        <w:tc>
          <w:tcPr>
            <w:tcW w:w="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5C644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依法行政</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F34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行政许可</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2D18D"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办理烟花爆竹经营（批发）许可证核发（延期、变更）、危险化学品经营许可等行政许可证核发（新领、变更、延期、注销）和其他对外管理服务事项的依据、条件、程序。</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DDC6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C13A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0A7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right w:val="single" w:sz="4" w:space="0" w:color="000000"/>
            </w:tcBorders>
            <w:shd w:val="clear" w:color="auto" w:fill="auto"/>
            <w:vAlign w:val="center"/>
          </w:tcPr>
          <w:p w14:paraId="2A0E6448"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p>
          <w:p w14:paraId="0529F633"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 xml:space="preserve">https://www.huadu.gov.cn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■政务服务中心</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广东省政务服务网：</w:t>
            </w:r>
            <w:r>
              <w:rPr>
                <w:rFonts w:ascii="仿宋_GB2312" w:eastAsia="仿宋_GB2312" w:hAnsi="宋体" w:cs="仿宋_GB2312" w:hint="eastAsia"/>
                <w:color w:val="000000"/>
                <w:kern w:val="0"/>
                <w:sz w:val="18"/>
                <w:szCs w:val="18"/>
                <w:lang w:bidi="ar"/>
              </w:rPr>
              <w:t>http://www.gdzwfw.gov.cn/portal/index</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6C66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699B7"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C6B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2E08"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18A5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6C71" w14:textId="77777777" w:rsidR="00496573" w:rsidRDefault="00496573">
            <w:pPr>
              <w:jc w:val="center"/>
              <w:rPr>
                <w:rFonts w:ascii="仿宋_GB2312" w:eastAsia="仿宋_GB2312" w:hAnsi="宋体" w:cs="仿宋_GB2312"/>
                <w:color w:val="000000"/>
                <w:sz w:val="18"/>
                <w:szCs w:val="18"/>
              </w:rPr>
            </w:pPr>
          </w:p>
        </w:tc>
      </w:tr>
      <w:tr w:rsidR="00496573" w14:paraId="131F36D0" w14:textId="77777777">
        <w:trPr>
          <w:trHeight w:val="430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D0F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10</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6A535"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E58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行政处罚</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E4EE1"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办理行政处罚的依据、条件、程序以及本级行政机关认为具有一定社会影响的行政处罚决定</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一般程序行政处罚信息（案件名称、违法依据、违法事实、处罚依据、处罚内容、处罚日期等）。</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行政检查信息（检查名称、检查内容、检查结果、检查决定等）。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B14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E83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8C15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right w:val="single" w:sz="4" w:space="0" w:color="000000"/>
            </w:tcBorders>
            <w:shd w:val="clear" w:color="auto" w:fill="auto"/>
            <w:vAlign w:val="center"/>
          </w:tcPr>
          <w:p w14:paraId="2F8E557D"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0272744E"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 xml:space="preserve">https://www.huadu.gov.cn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■广东政务服务网</w:t>
            </w:r>
            <w:r>
              <w:rPr>
                <w:rFonts w:ascii="仿宋_GB2312" w:eastAsia="仿宋_GB2312" w:hAnsi="宋体" w:cs="仿宋_GB2312" w:hint="eastAsia"/>
                <w:color w:val="000000"/>
                <w:kern w:val="0"/>
                <w:sz w:val="18"/>
                <w:szCs w:val="18"/>
                <w:lang w:bidi="ar"/>
              </w:rPr>
              <w:t>https://www.gdzwfw.gov.cn/portal/branch-hall?orgCode=781235004</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■广东省行政执法信息公示平台</w:t>
            </w:r>
            <w:r>
              <w:rPr>
                <w:rFonts w:ascii="仿宋_GB2312" w:eastAsia="仿宋_GB2312" w:hAnsi="宋体" w:cs="仿宋_GB2312" w:hint="eastAsia"/>
                <w:color w:val="000000"/>
                <w:kern w:val="0"/>
                <w:sz w:val="18"/>
                <w:szCs w:val="18"/>
                <w:lang w:bidi="ar"/>
              </w:rPr>
              <w:t>http://210.76.74.232/#/home</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■信用广州</w:t>
            </w:r>
            <w:r>
              <w:rPr>
                <w:rFonts w:ascii="仿宋_GB2312" w:eastAsia="仿宋_GB2312" w:hAnsi="宋体" w:cs="仿宋_GB2312" w:hint="eastAsia"/>
                <w:color w:val="000000"/>
                <w:kern w:val="0"/>
                <w:sz w:val="18"/>
                <w:szCs w:val="18"/>
                <w:lang w:bidi="ar"/>
              </w:rPr>
              <w:t>http://credit.gz.gov.cn/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8A4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E3F9"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B7C9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31A6"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9F1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3ECE" w14:textId="77777777" w:rsidR="00496573" w:rsidRDefault="00496573">
            <w:pPr>
              <w:jc w:val="center"/>
              <w:rPr>
                <w:rFonts w:ascii="仿宋_GB2312" w:eastAsia="仿宋_GB2312" w:hAnsi="宋体" w:cs="仿宋_GB2312"/>
                <w:color w:val="000000"/>
                <w:sz w:val="18"/>
                <w:szCs w:val="18"/>
              </w:rPr>
            </w:pPr>
          </w:p>
        </w:tc>
      </w:tr>
      <w:tr w:rsidR="00496573" w14:paraId="6A8B4C14" w14:textId="77777777">
        <w:trPr>
          <w:trHeight w:val="3937"/>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721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11</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D40D2F"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B7B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行政强制</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5BF30"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办理行政强制的依据、条件、程序</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行政强制信息（行政相对人类别、名称、法定代表人、案件名称、行政强制类别、决定书名称、文号、职权来源。</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95F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《政府信息公开条例》、《突发事件应对法》、《突发事件应急预案管理办法》、《中共中央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AE6F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CA78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5057"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17EB1970"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 xml:space="preserve">https://www.huadu.gov.cn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■广东省行政执法信息公示平台</w:t>
            </w:r>
            <w:r>
              <w:rPr>
                <w:rFonts w:ascii="仿宋_GB2312" w:eastAsia="仿宋_GB2312" w:hAnsi="宋体" w:cs="仿宋_GB2312" w:hint="eastAsia"/>
                <w:color w:val="000000"/>
                <w:kern w:val="0"/>
                <w:sz w:val="18"/>
                <w:szCs w:val="18"/>
                <w:lang w:bidi="ar"/>
              </w:rPr>
              <w:t>http://210.76.74.232/#/home</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■广东政务服务</w:t>
            </w:r>
            <w:r>
              <w:rPr>
                <w:rFonts w:ascii="仿宋_GB2312" w:eastAsia="仿宋_GB2312" w:hAnsi="宋体" w:cs="仿宋_GB2312" w:hint="eastAsia"/>
                <w:color w:val="000000"/>
                <w:kern w:val="0"/>
                <w:sz w:val="18"/>
                <w:szCs w:val="18"/>
                <w:lang w:bidi="ar"/>
              </w:rPr>
              <w:t>网</w:t>
            </w:r>
            <w:r>
              <w:rPr>
                <w:rFonts w:ascii="仿宋_GB2312" w:eastAsia="仿宋_GB2312" w:hAnsi="宋体" w:cs="仿宋_GB2312" w:hint="eastAsia"/>
                <w:color w:val="000000"/>
                <w:kern w:val="0"/>
                <w:sz w:val="18"/>
                <w:szCs w:val="18"/>
                <w:lang w:bidi="ar"/>
              </w:rPr>
              <w:t>https://www.gdzwfw.gov.cn/portal/branch-hall?orgCode=781235004</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B8CA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051B0"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B76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1542"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DD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8281" w14:textId="77777777" w:rsidR="00496573" w:rsidRDefault="00496573">
            <w:pPr>
              <w:jc w:val="center"/>
              <w:rPr>
                <w:rFonts w:ascii="仿宋_GB2312" w:eastAsia="仿宋_GB2312" w:hAnsi="宋体" w:cs="仿宋_GB2312"/>
                <w:color w:val="000000"/>
                <w:sz w:val="18"/>
                <w:szCs w:val="18"/>
              </w:rPr>
            </w:pPr>
          </w:p>
        </w:tc>
      </w:tr>
      <w:tr w:rsidR="00496573" w14:paraId="763E35CE" w14:textId="77777777">
        <w:trPr>
          <w:trHeight w:val="296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2847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12</w:t>
            </w:r>
          </w:p>
        </w:tc>
        <w:tc>
          <w:tcPr>
            <w:tcW w:w="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D0A3F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行政管理</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F39B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隐患管理</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B6A4"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、重大隐患排查</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判定标准：《工贸行业重大生产安全事故隐患判定标准</w:t>
            </w:r>
            <w:r>
              <w:rPr>
                <w:rFonts w:ascii="仿宋_GB2312" w:eastAsia="仿宋_GB2312" w:hAnsi="宋体" w:cs="仿宋_GB2312" w:hint="eastAsia"/>
                <w:color w:val="000000"/>
                <w:kern w:val="0"/>
                <w:sz w:val="18"/>
                <w:szCs w:val="18"/>
                <w:lang w:bidi="ar"/>
              </w:rPr>
              <w:t>(2017</w:t>
            </w:r>
            <w:r>
              <w:rPr>
                <w:rFonts w:ascii="仿宋_GB2312" w:eastAsia="仿宋_GB2312" w:hAnsi="宋体" w:cs="仿宋_GB2312" w:hint="eastAsia"/>
                <w:color w:val="000000"/>
                <w:kern w:val="0"/>
                <w:sz w:val="18"/>
                <w:szCs w:val="18"/>
                <w:lang w:bidi="ar"/>
              </w:rPr>
              <w:t>版</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》《化工和危险品生产经营单位重大安全生产事故隐患判定标准》（试行）</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、辖内挂牌的重大隐患清单和及其整改情况；</w:t>
            </w:r>
            <w:r>
              <w:rPr>
                <w:rFonts w:ascii="仿宋_GB2312" w:eastAsia="仿宋_GB2312" w:hAnsi="宋体" w:cs="仿宋_GB2312" w:hint="eastAsia"/>
                <w:color w:val="000000"/>
                <w:kern w:val="0"/>
                <w:sz w:val="18"/>
                <w:szCs w:val="18"/>
                <w:lang w:bidi="ar"/>
              </w:rPr>
              <w:t>3</w:t>
            </w:r>
            <w:r>
              <w:rPr>
                <w:rFonts w:ascii="仿宋_GB2312" w:eastAsia="仿宋_GB2312" w:hAnsi="宋体" w:cs="仿宋_GB2312" w:hint="eastAsia"/>
                <w:color w:val="000000"/>
                <w:kern w:val="0"/>
                <w:sz w:val="18"/>
                <w:szCs w:val="18"/>
                <w:lang w:bidi="ar"/>
              </w:rPr>
              <w:t>、安全生产举报电话</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872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《安全生产法》、《政府信息公开条例》、《中共中央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280E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6F1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B122"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3A0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9B566"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0CCE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2192"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1A73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E11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3D6A2EFF" w14:textId="77777777">
        <w:trPr>
          <w:trHeight w:val="263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0E0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13</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F106B"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5B0D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应急管理</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E50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承担处置主责、非敏感的应急信息，包括事故灾害类预警信息、事故信息、事故后采取的应急处置措施和应对结果等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E48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《政府信息公开条例》、《突发事件应对法》、《关于全面加强政务公开工作的意见》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141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671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right w:val="single" w:sz="4" w:space="0" w:color="000000"/>
            </w:tcBorders>
            <w:shd w:val="clear" w:color="auto" w:fill="auto"/>
            <w:vAlign w:val="center"/>
          </w:tcPr>
          <w:p w14:paraId="209786D7"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701C9828"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1D4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4804"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08F8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123A"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E8E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6AC3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60BA7752" w14:textId="77777777">
        <w:trPr>
          <w:trHeight w:val="2314"/>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C52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14</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2C4A51"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02A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黑名单管理</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DC868"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列入或撤销纳入安全生产黑名单管理的企业信息，具体企业名称、证照编号、经营地址、负责人姓名等。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E298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《政府信息公开条例》、《社会信用体系建设规划纲要（</w:t>
            </w:r>
            <w:r>
              <w:rPr>
                <w:rFonts w:ascii="仿宋_GB2312" w:eastAsia="仿宋_GB2312" w:hAnsi="宋体" w:cs="仿宋_GB2312" w:hint="eastAsia"/>
                <w:color w:val="000000"/>
                <w:kern w:val="0"/>
                <w:sz w:val="18"/>
                <w:szCs w:val="18"/>
                <w:lang w:bidi="ar"/>
              </w:rPr>
              <w:t>2014-2020</w:t>
            </w:r>
            <w:r>
              <w:rPr>
                <w:rFonts w:ascii="仿宋_GB2312" w:eastAsia="仿宋_GB2312" w:hAnsi="宋体" w:cs="仿宋_GB2312" w:hint="eastAsia"/>
                <w:color w:val="000000"/>
                <w:kern w:val="0"/>
                <w:sz w:val="18"/>
                <w:szCs w:val="18"/>
                <w:lang w:bidi="ar"/>
              </w:rPr>
              <w:t>年）》</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01A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175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9DF2"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3A18421A"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 xml:space="preserve">https://www.huadu.gov.cn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中国应急管理部官网</w:t>
            </w:r>
            <w:r>
              <w:rPr>
                <w:rFonts w:ascii="仿宋_GB2312" w:eastAsia="仿宋_GB2312" w:hAnsi="宋体" w:cs="仿宋_GB2312" w:hint="eastAsia"/>
                <w:color w:val="000000"/>
                <w:kern w:val="0"/>
                <w:sz w:val="18"/>
                <w:szCs w:val="18"/>
                <w:lang w:bidi="ar"/>
              </w:rPr>
              <w:t>https://www.mem.gov.cn/fw/cxfw/xycx/</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CBC9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B7181"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1F6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AAF4"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8F68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69978" w14:textId="77777777" w:rsidR="00496573" w:rsidRDefault="00496573">
            <w:pPr>
              <w:jc w:val="center"/>
              <w:rPr>
                <w:rFonts w:ascii="仿宋_GB2312" w:eastAsia="仿宋_GB2312" w:hAnsi="宋体" w:cs="仿宋_GB2312"/>
                <w:color w:val="000000"/>
                <w:sz w:val="18"/>
                <w:szCs w:val="18"/>
              </w:rPr>
            </w:pPr>
          </w:p>
        </w:tc>
      </w:tr>
      <w:tr w:rsidR="00496573" w14:paraId="08B276CC" w14:textId="77777777">
        <w:trPr>
          <w:trHeight w:val="296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05FC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15</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63639"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EAB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事故通报</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6FA7"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事故信息</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本部门接报查实的各类生产安全事故情况（事故发生时间、地点、伤亡情况、简要经过）。</w:t>
            </w:r>
            <w:r>
              <w:rPr>
                <w:rFonts w:ascii="仿宋_GB2312" w:eastAsia="仿宋_GB2312" w:hAnsi="宋体" w:cs="仿宋_GB2312" w:hint="eastAsia"/>
                <w:color w:val="000000"/>
                <w:kern w:val="0"/>
                <w:sz w:val="18"/>
                <w:szCs w:val="18"/>
                <w:lang w:bidi="ar"/>
              </w:rPr>
              <w:t xml:space="preserve">                                     2.</w:t>
            </w:r>
            <w:r>
              <w:rPr>
                <w:rFonts w:ascii="仿宋_GB2312" w:eastAsia="仿宋_GB2312" w:hAnsi="宋体" w:cs="仿宋_GB2312" w:hint="eastAsia"/>
                <w:color w:val="000000"/>
                <w:kern w:val="0"/>
                <w:sz w:val="18"/>
                <w:szCs w:val="18"/>
                <w:lang w:bidi="ar"/>
              </w:rPr>
              <w:t>各类典型安全生产事故情况通报（主要包括发生时间、地点、起因、经过、结果、相关领导批示情况和预防性措施建议等）</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 xml:space="preserve">                                                           3.</w:t>
            </w:r>
            <w:r>
              <w:rPr>
                <w:rFonts w:ascii="仿宋_GB2312" w:eastAsia="仿宋_GB2312" w:hAnsi="宋体" w:cs="仿宋_GB2312" w:hint="eastAsia"/>
                <w:color w:val="000000"/>
                <w:kern w:val="0"/>
                <w:sz w:val="18"/>
                <w:szCs w:val="18"/>
                <w:lang w:bidi="ar"/>
              </w:rPr>
              <w:t>一般生产安全责任事故调查报告，依法应当保密的除外（事故基本情况、事故原因和事故性质、责任的认定以及责任</w:t>
            </w:r>
            <w:r>
              <w:rPr>
                <w:rFonts w:ascii="仿宋_GB2312" w:eastAsia="仿宋_GB2312" w:hAnsi="宋体" w:cs="仿宋_GB2312" w:hint="eastAsia"/>
                <w:color w:val="000000"/>
                <w:kern w:val="0"/>
                <w:sz w:val="18"/>
                <w:szCs w:val="18"/>
                <w:lang w:bidi="ar"/>
              </w:rPr>
              <w:t>者的处理建议、事故防范和整改措施）。</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75F9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《安全生产法》、《政府信息公开条例》、《中共中央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A1ED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按照中央有关要求公开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A7F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right w:val="single" w:sz="4" w:space="0" w:color="000000"/>
            </w:tcBorders>
            <w:shd w:val="clear" w:color="auto" w:fill="auto"/>
            <w:vAlign w:val="center"/>
          </w:tcPr>
          <w:p w14:paraId="63EE00CC"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850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0FA1"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470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02346"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09B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E6A0" w14:textId="77777777" w:rsidR="00496573" w:rsidRDefault="00496573">
            <w:pPr>
              <w:jc w:val="center"/>
              <w:rPr>
                <w:rFonts w:ascii="仿宋_GB2312" w:eastAsia="仿宋_GB2312" w:hAnsi="宋体" w:cs="仿宋_GB2312"/>
                <w:color w:val="000000"/>
                <w:sz w:val="18"/>
                <w:szCs w:val="18"/>
              </w:rPr>
            </w:pPr>
          </w:p>
        </w:tc>
      </w:tr>
      <w:tr w:rsidR="00496573" w14:paraId="1024AFBD" w14:textId="77777777">
        <w:trPr>
          <w:trHeight w:val="2602"/>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42E7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16</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6D06A"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635C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动态信息</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8AEF"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业务工作动态：开展调研、演练、培训等业务工作情况（包括开展时间、相关人员及工作内容等）。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0B2A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F44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384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right w:val="single" w:sz="4" w:space="0" w:color="000000"/>
            </w:tcBorders>
            <w:shd w:val="clear" w:color="auto" w:fill="auto"/>
            <w:vAlign w:val="center"/>
          </w:tcPr>
          <w:p w14:paraId="55A3548F"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p w14:paraId="75EFDE71"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■其他</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95D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AF54"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E8E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D963"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35AE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3CCC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1AAEE23A" w14:textId="77777777">
        <w:trPr>
          <w:trHeight w:val="5236"/>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6A24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*17</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C559B"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right w:val="single" w:sz="4" w:space="0" w:color="000000"/>
            </w:tcBorders>
            <w:shd w:val="clear" w:color="auto" w:fill="auto"/>
            <w:vAlign w:val="center"/>
          </w:tcPr>
          <w:p w14:paraId="79AD170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监督检查</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CA07"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安全生产执法检查：</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对非煤矿山企业、危险化学品生产经营企业、纳入危险化学品使用安全许可的化工企业、烟花爆竹经营企业、非药品类易制毒化学品生产经营企业、冶金等工贸行业企业安全生产隐患的排查和治理监督的情况；</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对非药品类易制毒化学品生产、经营的监督检查的情况；</w:t>
            </w:r>
            <w:r>
              <w:rPr>
                <w:rFonts w:ascii="仿宋_GB2312" w:eastAsia="仿宋_GB2312" w:hAnsi="宋体" w:cs="仿宋_GB2312" w:hint="eastAsia"/>
                <w:color w:val="000000"/>
                <w:kern w:val="0"/>
                <w:sz w:val="18"/>
                <w:szCs w:val="18"/>
                <w:lang w:bidi="ar"/>
              </w:rPr>
              <w:t>3.</w:t>
            </w:r>
            <w:r>
              <w:rPr>
                <w:rFonts w:ascii="仿宋_GB2312" w:eastAsia="仿宋_GB2312" w:hAnsi="宋体" w:cs="仿宋_GB2312" w:hint="eastAsia"/>
                <w:color w:val="000000"/>
                <w:kern w:val="0"/>
                <w:sz w:val="18"/>
                <w:szCs w:val="18"/>
                <w:lang w:bidi="ar"/>
              </w:rPr>
              <w:t>对存在重大危险源的危险化学品单位的监督检查的情况；</w:t>
            </w:r>
            <w:r>
              <w:rPr>
                <w:rFonts w:ascii="仿宋_GB2312" w:eastAsia="仿宋_GB2312" w:hAnsi="宋体" w:cs="仿宋_GB2312" w:hint="eastAsia"/>
                <w:color w:val="000000"/>
                <w:kern w:val="0"/>
                <w:sz w:val="18"/>
                <w:szCs w:val="18"/>
                <w:lang w:bidi="ar"/>
              </w:rPr>
              <w:t>4.</w:t>
            </w:r>
            <w:r>
              <w:rPr>
                <w:rFonts w:ascii="仿宋_GB2312" w:eastAsia="仿宋_GB2312" w:hAnsi="宋体" w:cs="仿宋_GB2312" w:hint="eastAsia"/>
                <w:color w:val="000000"/>
                <w:kern w:val="0"/>
                <w:sz w:val="18"/>
                <w:szCs w:val="18"/>
                <w:lang w:bidi="ar"/>
              </w:rPr>
              <w:t>对烟花爆竹生产经营单位的监督检查的情况；</w:t>
            </w:r>
            <w:r>
              <w:rPr>
                <w:rFonts w:ascii="仿宋_GB2312" w:eastAsia="仿宋_GB2312" w:hAnsi="宋体" w:cs="仿宋_GB2312" w:hint="eastAsia"/>
                <w:color w:val="000000"/>
                <w:kern w:val="0"/>
                <w:sz w:val="18"/>
                <w:szCs w:val="18"/>
                <w:lang w:bidi="ar"/>
              </w:rPr>
              <w:t>5.</w:t>
            </w:r>
            <w:r>
              <w:rPr>
                <w:rFonts w:ascii="仿宋_GB2312" w:eastAsia="仿宋_GB2312" w:hAnsi="宋体" w:cs="仿宋_GB2312" w:hint="eastAsia"/>
                <w:color w:val="000000"/>
                <w:kern w:val="0"/>
                <w:sz w:val="18"/>
                <w:szCs w:val="18"/>
                <w:lang w:bidi="ar"/>
              </w:rPr>
              <w:t>对安全生产评价、检验检测、培训机构的监督检查的情况。</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B0C7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《中华人民共和国安全生产法》、《安全生产隐患排查治理暂行规定》、《安全生产事故隐患排查治理暂行规</w:t>
            </w:r>
            <w:r>
              <w:rPr>
                <w:rFonts w:ascii="仿宋_GB2312" w:eastAsia="仿宋_GB2312" w:hAnsi="宋体" w:cs="仿宋_GB2312" w:hint="eastAsia"/>
                <w:color w:val="000000"/>
                <w:kern w:val="0"/>
                <w:sz w:val="18"/>
                <w:szCs w:val="18"/>
                <w:lang w:bidi="ar"/>
              </w:rPr>
              <w:t>定》、《广东省安全生产条例》、《非药品类易制毒化学品生产、经营许可办法》《易制毒化学品管理条例》《国务院关于修改部分行政法规的决定》、《危险化学品重大危险源监督管理暂行规定》、《烟花爆竹生产经营安全规定》、《安全生产检测检验机构管理规定》《安全评价机构管</w:t>
            </w:r>
            <w:r>
              <w:rPr>
                <w:rFonts w:ascii="仿宋_GB2312" w:eastAsia="仿宋_GB2312" w:hAnsi="宋体" w:cs="仿宋_GB2312" w:hint="eastAsia"/>
                <w:color w:val="000000"/>
                <w:kern w:val="0"/>
                <w:sz w:val="18"/>
                <w:szCs w:val="18"/>
                <w:lang w:bidi="ar"/>
              </w:rPr>
              <w:lastRenderedPageBreak/>
              <w:t>理规定》</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10BB"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E1AC"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57A8C"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186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6B66"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C154D" w14:textId="77777777" w:rsidR="00496573" w:rsidRDefault="00496573">
            <w:pPr>
              <w:rPr>
                <w:rFonts w:ascii="宋体" w:eastAsia="宋体" w:hAnsi="宋体" w:cs="宋体"/>
                <w:color w:val="000000"/>
                <w:sz w:val="22"/>
                <w:szCs w:val="22"/>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9FE5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3C5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519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6DB8D2BA" w14:textId="77777777">
        <w:trPr>
          <w:trHeight w:val="3944"/>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92C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18</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0AF9D"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DF34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安全生产预警提示信息</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AAB14"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灾害预警信息：不同时段、不同领域安全生产提示信息。</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18A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77D5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信息形成后及时公开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CD9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2421"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■微信公众号：花都应急管理</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■精准推送</w:t>
            </w:r>
            <w:r>
              <w:rPr>
                <w:rFonts w:ascii="仿宋_GB2312" w:eastAsia="仿宋_GB2312" w:hAnsi="宋体" w:cs="仿宋_GB2312" w:hint="eastAsia"/>
                <w:color w:val="000000"/>
                <w:kern w:val="0"/>
                <w:sz w:val="18"/>
                <w:szCs w:val="18"/>
                <w:lang w:bidi="ar"/>
              </w:rPr>
              <w:t xml:space="preserve">     </w:t>
            </w:r>
          </w:p>
          <w:p w14:paraId="318FEEF7"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■其他</w:t>
            </w:r>
            <w:r>
              <w:rPr>
                <w:rFonts w:ascii="仿宋_GB2312" w:eastAsia="仿宋_GB2312" w:hAnsi="宋体" w:cs="仿宋_GB2312" w:hint="eastAsia"/>
                <w:color w:val="000000"/>
                <w:kern w:val="0"/>
                <w:sz w:val="18"/>
                <w:szCs w:val="18"/>
                <w:lang w:bidi="ar"/>
              </w:rPr>
              <w:t xml:space="preserve">          </w:t>
            </w:r>
          </w:p>
          <w:p w14:paraId="79CF3FA3" w14:textId="77777777" w:rsidR="00496573" w:rsidRDefault="00496573">
            <w:pPr>
              <w:widowControl/>
              <w:jc w:val="left"/>
              <w:textAlignment w:val="center"/>
              <w:rPr>
                <w:rFonts w:ascii="仿宋_GB2312" w:eastAsia="仿宋_GB2312" w:hAnsi="宋体" w:cs="仿宋_GB2312"/>
                <w:color w:val="000000"/>
                <w:sz w:val="18"/>
                <w:szCs w:val="18"/>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93C1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3ED98"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E978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7EBF"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062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6084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331FF95F" w14:textId="77777777">
        <w:trPr>
          <w:trHeight w:val="2314"/>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90D3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19</w:t>
            </w:r>
          </w:p>
        </w:tc>
        <w:tc>
          <w:tcPr>
            <w:tcW w:w="462" w:type="dxa"/>
            <w:vMerge w:val="restart"/>
            <w:tcBorders>
              <w:top w:val="single" w:sz="4" w:space="0" w:color="000000"/>
              <w:left w:val="single" w:sz="4" w:space="0" w:color="000000"/>
              <w:right w:val="single" w:sz="4" w:space="0" w:color="000000"/>
            </w:tcBorders>
            <w:shd w:val="clear" w:color="auto" w:fill="auto"/>
            <w:vAlign w:val="center"/>
          </w:tcPr>
          <w:p w14:paraId="4CFD340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公共服务</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AEB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政务公开目录</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932FF"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政务公开事项的索引、名称、内容概述、生成日期等。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62C2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924B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878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9D940"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6F3072E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A4C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1CA7F"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351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993B"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52DE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8722" w14:textId="77777777" w:rsidR="00496573" w:rsidRDefault="00496573">
            <w:pPr>
              <w:jc w:val="center"/>
              <w:rPr>
                <w:rFonts w:ascii="仿宋_GB2312" w:eastAsia="仿宋_GB2312" w:hAnsi="宋体" w:cs="仿宋_GB2312"/>
                <w:color w:val="000000"/>
                <w:sz w:val="18"/>
                <w:szCs w:val="18"/>
              </w:rPr>
            </w:pPr>
          </w:p>
        </w:tc>
      </w:tr>
      <w:tr w:rsidR="00496573" w14:paraId="26F77CDB" w14:textId="77777777">
        <w:trPr>
          <w:trHeight w:val="179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E791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20</w:t>
            </w:r>
          </w:p>
        </w:tc>
        <w:tc>
          <w:tcPr>
            <w:tcW w:w="462" w:type="dxa"/>
            <w:vMerge/>
            <w:tcBorders>
              <w:top w:val="single" w:sz="4" w:space="0" w:color="000000"/>
              <w:left w:val="single" w:sz="4" w:space="0" w:color="000000"/>
              <w:right w:val="single" w:sz="4" w:space="0" w:color="000000"/>
            </w:tcBorders>
            <w:shd w:val="clear" w:color="auto" w:fill="auto"/>
            <w:vAlign w:val="center"/>
          </w:tcPr>
          <w:p w14:paraId="7C676CEB"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A7B5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政务公开标准</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92B3"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政府信息公开指南等流程性信息（包括</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信息公开申请流程和申请方式等）。</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7B6C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547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9D4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EEDBC"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6BB314A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BE57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EDD0"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12A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DB66"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85E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1BC8" w14:textId="77777777" w:rsidR="00496573" w:rsidRDefault="00496573">
            <w:pPr>
              <w:jc w:val="center"/>
              <w:rPr>
                <w:rFonts w:ascii="仿宋_GB2312" w:eastAsia="仿宋_GB2312" w:hAnsi="宋体" w:cs="仿宋_GB2312"/>
                <w:color w:val="000000"/>
                <w:sz w:val="18"/>
                <w:szCs w:val="18"/>
              </w:rPr>
            </w:pPr>
          </w:p>
        </w:tc>
      </w:tr>
      <w:tr w:rsidR="00496573" w14:paraId="449731A6" w14:textId="77777777">
        <w:trPr>
          <w:trHeight w:val="2639"/>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DB60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21</w:t>
            </w:r>
          </w:p>
        </w:tc>
        <w:tc>
          <w:tcPr>
            <w:tcW w:w="462" w:type="dxa"/>
            <w:vMerge/>
            <w:tcBorders>
              <w:top w:val="single" w:sz="4" w:space="0" w:color="000000"/>
              <w:left w:val="single" w:sz="4" w:space="0" w:color="000000"/>
              <w:right w:val="single" w:sz="4" w:space="0" w:color="000000"/>
            </w:tcBorders>
            <w:shd w:val="clear" w:color="auto" w:fill="auto"/>
            <w:vAlign w:val="center"/>
          </w:tcPr>
          <w:p w14:paraId="14BDD80F"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67E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权力清单及责任清单</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DCF1"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同级政府审批通过的行政执法主体信息和行政许可、行政处罚、行政强制、行政检查、行政确认、行政奖励及其他行政职权等行政执法职权职责清单。</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EE5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《政府信息公开条例》、《中共中央国务院关于推进安全生产领域改革发展的意见》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F21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信息形成或者变更</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个工作日内，如有更新，及时公开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54E6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EA129"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18397B83"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 xml:space="preserve">https://www.huadu.gov.cn         </w:t>
            </w:r>
          </w:p>
          <w:p w14:paraId="70440D5B"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■政务服务中心广东省政务服务网：</w:t>
            </w:r>
            <w:r>
              <w:rPr>
                <w:rFonts w:ascii="仿宋_GB2312" w:eastAsia="仿宋_GB2312" w:hAnsi="宋体" w:cs="仿宋_GB2312" w:hint="eastAsia"/>
                <w:color w:val="000000"/>
                <w:kern w:val="0"/>
                <w:sz w:val="18"/>
                <w:szCs w:val="18"/>
                <w:lang w:bidi="ar"/>
              </w:rPr>
              <w:t>http://www.gdzwfw.gov.cn/portal/index</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41C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95CF"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30E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7D0F"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874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B9E4" w14:textId="77777777" w:rsidR="00496573" w:rsidRDefault="00496573">
            <w:pPr>
              <w:jc w:val="center"/>
              <w:rPr>
                <w:rFonts w:ascii="仿宋_GB2312" w:eastAsia="仿宋_GB2312" w:hAnsi="宋体" w:cs="仿宋_GB2312"/>
                <w:color w:val="000000"/>
                <w:sz w:val="18"/>
                <w:szCs w:val="18"/>
              </w:rPr>
            </w:pPr>
          </w:p>
        </w:tc>
      </w:tr>
      <w:tr w:rsidR="00496573" w14:paraId="730C22A3" w14:textId="77777777">
        <w:trPr>
          <w:trHeight w:val="3937"/>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94A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22</w:t>
            </w:r>
          </w:p>
        </w:tc>
        <w:tc>
          <w:tcPr>
            <w:tcW w:w="462" w:type="dxa"/>
            <w:vMerge/>
            <w:tcBorders>
              <w:top w:val="single" w:sz="4" w:space="0" w:color="000000"/>
              <w:left w:val="single" w:sz="4" w:space="0" w:color="000000"/>
              <w:right w:val="single" w:sz="4" w:space="0" w:color="000000"/>
            </w:tcBorders>
            <w:shd w:val="clear" w:color="auto" w:fill="auto"/>
            <w:vAlign w:val="center"/>
          </w:tcPr>
          <w:p w14:paraId="1C4AD0D6"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A6E6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主要业务办事指南</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9EB90" w14:textId="77777777" w:rsidR="00496573" w:rsidRDefault="005215CA">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主要业务工作办事时间、地点、部门、联系方式、受理标准、办理流程、申请材料和办结时限：</w:t>
            </w:r>
            <w:r>
              <w:rPr>
                <w:rFonts w:ascii="仿宋" w:eastAsia="仿宋" w:hAnsi="仿宋" w:cs="仿宋" w:hint="eastAsia"/>
                <w:color w:val="000000"/>
                <w:kern w:val="0"/>
                <w:sz w:val="18"/>
                <w:szCs w:val="18"/>
                <w:lang w:bidi="ar"/>
              </w:rPr>
              <w:t>1.</w:t>
            </w:r>
            <w:r>
              <w:rPr>
                <w:rFonts w:ascii="仿宋" w:eastAsia="仿宋" w:hAnsi="仿宋" w:cs="仿宋" w:hint="eastAsia"/>
                <w:color w:val="000000"/>
                <w:kern w:val="0"/>
                <w:sz w:val="18"/>
                <w:szCs w:val="18"/>
                <w:lang w:bidi="ar"/>
              </w:rPr>
              <w:t>企业安全守法证明开具</w:t>
            </w:r>
            <w:r>
              <w:rPr>
                <w:rFonts w:ascii="仿宋" w:eastAsia="仿宋" w:hAnsi="仿宋" w:cs="仿宋" w:hint="eastAsia"/>
                <w:color w:val="000000"/>
                <w:kern w:val="0"/>
                <w:sz w:val="18"/>
                <w:szCs w:val="18"/>
                <w:lang w:bidi="ar"/>
              </w:rPr>
              <w:t>;2.</w:t>
            </w:r>
            <w:r>
              <w:rPr>
                <w:rFonts w:ascii="仿宋" w:eastAsia="仿宋" w:hAnsi="仿宋" w:cs="仿宋" w:hint="eastAsia"/>
                <w:color w:val="000000"/>
                <w:kern w:val="0"/>
                <w:sz w:val="18"/>
                <w:szCs w:val="18"/>
                <w:lang w:bidi="ar"/>
              </w:rPr>
              <w:t>第三类非药品类易制毒化学品生产、经营备案</w:t>
            </w:r>
            <w:r>
              <w:rPr>
                <w:rFonts w:ascii="仿宋" w:eastAsia="仿宋" w:hAnsi="仿宋" w:cs="仿宋" w:hint="eastAsia"/>
                <w:color w:val="000000"/>
                <w:kern w:val="0"/>
                <w:sz w:val="18"/>
                <w:szCs w:val="18"/>
                <w:lang w:bidi="ar"/>
              </w:rPr>
              <w:t>;3.</w:t>
            </w:r>
            <w:r>
              <w:rPr>
                <w:rFonts w:ascii="仿宋" w:eastAsia="仿宋" w:hAnsi="仿宋" w:cs="仿宋" w:hint="eastAsia"/>
                <w:color w:val="000000"/>
                <w:kern w:val="0"/>
                <w:sz w:val="18"/>
                <w:szCs w:val="18"/>
                <w:lang w:bidi="ar"/>
              </w:rPr>
              <w:t>生产经营单位生产安全事故应急预案备案</w:t>
            </w:r>
            <w:r>
              <w:rPr>
                <w:rFonts w:ascii="仿宋" w:eastAsia="仿宋" w:hAnsi="仿宋" w:cs="仿宋" w:hint="eastAsia"/>
                <w:color w:val="000000"/>
                <w:kern w:val="0"/>
                <w:sz w:val="18"/>
                <w:szCs w:val="18"/>
                <w:lang w:bidi="ar"/>
              </w:rPr>
              <w:t>;4.</w:t>
            </w:r>
            <w:r>
              <w:rPr>
                <w:rFonts w:ascii="仿宋" w:eastAsia="仿宋" w:hAnsi="仿宋" w:cs="仿宋" w:hint="eastAsia"/>
                <w:color w:val="000000"/>
                <w:kern w:val="0"/>
                <w:sz w:val="18"/>
                <w:szCs w:val="18"/>
                <w:lang w:bidi="ar"/>
              </w:rPr>
              <w:t>重大危险源备案（核销）</w:t>
            </w:r>
            <w:r>
              <w:rPr>
                <w:rFonts w:ascii="仿宋" w:eastAsia="仿宋" w:hAnsi="仿宋" w:cs="仿宋" w:hint="eastAsia"/>
                <w:color w:val="000000"/>
                <w:kern w:val="0"/>
                <w:sz w:val="18"/>
                <w:szCs w:val="18"/>
                <w:lang w:bidi="ar"/>
              </w:rPr>
              <w:t>;5.</w:t>
            </w:r>
            <w:r>
              <w:rPr>
                <w:rFonts w:ascii="仿宋" w:eastAsia="仿宋" w:hAnsi="仿宋" w:cs="仿宋" w:hint="eastAsia"/>
                <w:color w:val="000000"/>
                <w:kern w:val="0"/>
                <w:sz w:val="18"/>
                <w:szCs w:val="18"/>
                <w:lang w:bidi="ar"/>
              </w:rPr>
              <w:t>生产、储存危险化学品的企业安全评价报告以及整改方案的落实情况备案</w:t>
            </w:r>
            <w:r>
              <w:rPr>
                <w:rFonts w:ascii="仿宋" w:eastAsia="仿宋" w:hAnsi="仿宋" w:cs="仿宋" w:hint="eastAsia"/>
                <w:color w:val="000000"/>
                <w:kern w:val="0"/>
                <w:sz w:val="18"/>
                <w:szCs w:val="18"/>
                <w:lang w:bidi="ar"/>
              </w:rPr>
              <w:t>;6.</w:t>
            </w:r>
            <w:r>
              <w:rPr>
                <w:rFonts w:ascii="仿宋" w:eastAsia="仿宋" w:hAnsi="仿宋" w:cs="仿宋" w:hint="eastAsia"/>
                <w:color w:val="000000"/>
                <w:kern w:val="0"/>
                <w:sz w:val="18"/>
                <w:szCs w:val="18"/>
                <w:lang w:bidi="ar"/>
              </w:rPr>
              <w:t>生产、储存危险化学品的单位转产、停产、停业或者解散后的危险化学品生产装置、储存设施以及库存的危险化学品处置方案备案。</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EC94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国务院关于推进安全生产领域改革发展的意见》、《易制毒化学品管</w:t>
            </w:r>
            <w:r>
              <w:rPr>
                <w:rFonts w:ascii="仿宋_GB2312" w:eastAsia="仿宋_GB2312" w:hAnsi="宋体" w:cs="仿宋_GB2312" w:hint="eastAsia"/>
                <w:color w:val="000000"/>
                <w:kern w:val="0"/>
                <w:sz w:val="18"/>
                <w:szCs w:val="18"/>
                <w:lang w:bidi="ar"/>
              </w:rPr>
              <w:t>理条例》、《关于修改</w:t>
            </w:r>
            <w:r>
              <w:rPr>
                <w:rFonts w:ascii="仿宋_GB2312" w:eastAsia="仿宋_GB2312" w:hAnsi="宋体" w:cs="仿宋_GB2312" w:hint="eastAsia"/>
                <w:color w:val="000000"/>
                <w:kern w:val="0"/>
                <w:sz w:val="18"/>
                <w:szCs w:val="18"/>
                <w:lang w:bidi="ar"/>
              </w:rPr>
              <w:t>&lt;</w:t>
            </w:r>
            <w:r>
              <w:rPr>
                <w:rFonts w:ascii="仿宋_GB2312" w:eastAsia="仿宋_GB2312" w:hAnsi="宋体" w:cs="仿宋_GB2312" w:hint="eastAsia"/>
                <w:color w:val="000000"/>
                <w:kern w:val="0"/>
                <w:sz w:val="18"/>
                <w:szCs w:val="18"/>
                <w:lang w:bidi="ar"/>
              </w:rPr>
              <w:t>首次公开发行股票并上市管理办法</w:t>
            </w:r>
            <w:r>
              <w:rPr>
                <w:rFonts w:ascii="仿宋_GB2312" w:eastAsia="仿宋_GB2312" w:hAnsi="宋体" w:cs="仿宋_GB2312" w:hint="eastAsia"/>
                <w:color w:val="000000"/>
                <w:kern w:val="0"/>
                <w:sz w:val="18"/>
                <w:szCs w:val="18"/>
                <w:lang w:bidi="ar"/>
              </w:rPr>
              <w:t>&gt;</w:t>
            </w:r>
            <w:r>
              <w:rPr>
                <w:rFonts w:ascii="仿宋_GB2312" w:eastAsia="仿宋_GB2312" w:hAnsi="宋体" w:cs="仿宋_GB2312" w:hint="eastAsia"/>
                <w:color w:val="000000"/>
                <w:kern w:val="0"/>
                <w:sz w:val="18"/>
                <w:szCs w:val="18"/>
                <w:lang w:bidi="ar"/>
              </w:rPr>
              <w:t>的决定》、《危险化学品安全管理条例》、《危险化学品重大危险源监督管理暂行规定》、《生产安全事故应急预案管理办法》</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BA99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信息形成或者变更之日起</w:t>
            </w:r>
            <w:r>
              <w:rPr>
                <w:rFonts w:ascii="仿宋_GB2312" w:eastAsia="仿宋_GB2312" w:hAnsi="宋体" w:cs="仿宋_GB2312" w:hint="eastAsia"/>
                <w:color w:val="000000"/>
                <w:kern w:val="0"/>
                <w:sz w:val="18"/>
                <w:szCs w:val="18"/>
                <w:lang w:bidi="ar"/>
              </w:rPr>
              <w:t>20</w:t>
            </w:r>
            <w:r>
              <w:rPr>
                <w:rFonts w:ascii="仿宋_GB2312" w:eastAsia="仿宋_GB2312" w:hAnsi="宋体" w:cs="仿宋_GB2312" w:hint="eastAsia"/>
                <w:color w:val="000000"/>
                <w:kern w:val="0"/>
                <w:sz w:val="18"/>
                <w:szCs w:val="18"/>
                <w:lang w:bidi="ar"/>
              </w:rPr>
              <w:t>个工作日内</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4E92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6AD1"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p>
          <w:p w14:paraId="4A58BD59"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p w14:paraId="4964EEFA"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■政务服务中心</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广东省政务服务网：</w:t>
            </w:r>
            <w:r>
              <w:rPr>
                <w:rFonts w:ascii="仿宋_GB2312" w:eastAsia="仿宋_GB2312" w:hAnsi="宋体" w:cs="仿宋_GB2312" w:hint="eastAsia"/>
                <w:color w:val="000000"/>
                <w:kern w:val="0"/>
                <w:sz w:val="18"/>
                <w:szCs w:val="18"/>
                <w:lang w:bidi="ar"/>
              </w:rPr>
              <w:t>http://www.gdzwfw.gov.cn/portal/index</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0B90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EA9B"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047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2000"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608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6A7E" w14:textId="77777777" w:rsidR="00496573" w:rsidRDefault="00496573">
            <w:pPr>
              <w:jc w:val="center"/>
              <w:rPr>
                <w:rFonts w:ascii="仿宋_GB2312" w:eastAsia="仿宋_GB2312" w:hAnsi="宋体" w:cs="仿宋_GB2312"/>
                <w:color w:val="000000"/>
                <w:sz w:val="18"/>
                <w:szCs w:val="18"/>
              </w:rPr>
            </w:pPr>
          </w:p>
        </w:tc>
      </w:tr>
      <w:tr w:rsidR="00496573" w14:paraId="44118A3C" w14:textId="77777777">
        <w:trPr>
          <w:trHeight w:val="1681"/>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B04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23</w:t>
            </w:r>
          </w:p>
        </w:tc>
        <w:tc>
          <w:tcPr>
            <w:tcW w:w="462" w:type="dxa"/>
            <w:vMerge/>
            <w:tcBorders>
              <w:top w:val="single" w:sz="4" w:space="0" w:color="000000"/>
              <w:left w:val="single" w:sz="4" w:space="0" w:color="000000"/>
              <w:right w:val="single" w:sz="4" w:space="0" w:color="000000"/>
            </w:tcBorders>
            <w:shd w:val="clear" w:color="auto" w:fill="auto"/>
            <w:vAlign w:val="center"/>
          </w:tcPr>
          <w:p w14:paraId="2A0BEDA8"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90E6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年度报告</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ABDD1"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政府信息公开年度报告及相关统计报表。</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0D57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913B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每年</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月</w:t>
            </w:r>
            <w:r>
              <w:rPr>
                <w:rFonts w:ascii="仿宋_GB2312" w:eastAsia="仿宋_GB2312" w:hAnsi="宋体" w:cs="仿宋_GB2312" w:hint="eastAsia"/>
                <w:color w:val="000000"/>
                <w:kern w:val="0"/>
                <w:sz w:val="18"/>
                <w:szCs w:val="18"/>
                <w:lang w:bidi="ar"/>
              </w:rPr>
              <w:t>31</w:t>
            </w:r>
            <w:r>
              <w:rPr>
                <w:rFonts w:ascii="仿宋_GB2312" w:eastAsia="仿宋_GB2312" w:hAnsi="宋体" w:cs="仿宋_GB2312" w:hint="eastAsia"/>
                <w:color w:val="000000"/>
                <w:kern w:val="0"/>
                <w:sz w:val="18"/>
                <w:szCs w:val="18"/>
                <w:lang w:bidi="ar"/>
              </w:rPr>
              <w:t>日前</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607C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5567"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p>
          <w:p w14:paraId="193A30C7"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p w14:paraId="686E0C6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E712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8E087"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8DA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48F8"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163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6A701" w14:textId="77777777" w:rsidR="00496573" w:rsidRDefault="00496573">
            <w:pPr>
              <w:jc w:val="center"/>
              <w:rPr>
                <w:rFonts w:ascii="仿宋_GB2312" w:eastAsia="仿宋_GB2312" w:hAnsi="宋体" w:cs="仿宋_GB2312"/>
                <w:color w:val="000000"/>
                <w:sz w:val="18"/>
                <w:szCs w:val="18"/>
              </w:rPr>
            </w:pPr>
          </w:p>
        </w:tc>
      </w:tr>
      <w:tr w:rsidR="00496573" w14:paraId="135D901F" w14:textId="77777777">
        <w:trPr>
          <w:trHeight w:val="361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0F47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24</w:t>
            </w:r>
          </w:p>
        </w:tc>
        <w:tc>
          <w:tcPr>
            <w:tcW w:w="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DF5CD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重点领域信息公开</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5A7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财政资金信息</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3B5AA"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年度预算、年度决算（包括：</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基本支出和项目支出。</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除涉密信息外，所有财政资金安排的“三公”经费。</w:t>
            </w:r>
            <w:r>
              <w:rPr>
                <w:rFonts w:ascii="仿宋_GB2312" w:eastAsia="仿宋_GB2312" w:hAnsi="宋体" w:cs="仿宋_GB2312" w:hint="eastAsia"/>
                <w:color w:val="000000"/>
                <w:kern w:val="0"/>
                <w:sz w:val="18"/>
                <w:szCs w:val="18"/>
                <w:lang w:bidi="ar"/>
              </w:rPr>
              <w:t>3.</w:t>
            </w:r>
            <w:r>
              <w:rPr>
                <w:rFonts w:ascii="仿宋_GB2312" w:eastAsia="仿宋_GB2312" w:hAnsi="宋体" w:cs="仿宋_GB2312" w:hint="eastAsia"/>
                <w:color w:val="000000"/>
                <w:kern w:val="0"/>
                <w:sz w:val="18"/>
                <w:szCs w:val="18"/>
                <w:lang w:bidi="ar"/>
              </w:rPr>
              <w:t>安全生产专项资金使用等财政资金信息）。</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D0F3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《政府信息公开条例》、《国务院关于深化预算管理制度改革的决定》、《国务院办公厅关于进一步推进预算公开工作意见的通知》</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0C9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按中央要求时限公开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7E60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5BBB"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p>
          <w:p w14:paraId="747BEFD2"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p w14:paraId="51AC31CA" w14:textId="77777777" w:rsidR="00496573" w:rsidRDefault="00496573">
            <w:pPr>
              <w:widowControl/>
              <w:jc w:val="left"/>
              <w:textAlignment w:val="center"/>
              <w:rPr>
                <w:rFonts w:ascii="仿宋_GB2312" w:eastAsia="仿宋_GB2312" w:hAnsi="宋体" w:cs="仿宋_GB2312"/>
                <w:color w:val="000000"/>
                <w:sz w:val="18"/>
                <w:szCs w:val="18"/>
              </w:rPr>
            </w:pP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FEC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F84F"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FAF8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D1300"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BBB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5529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01320C6A" w14:textId="77777777">
        <w:trPr>
          <w:trHeight w:val="361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AA0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25</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D0A22"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9A6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政府采购信息</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282BE"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本单位采购实施情况相关信息</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年度预算、年度决算。</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采购实施情况（包括采购计划、采购合同和验收报告）。</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694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《政府信息公开条例》、《国务院关于深化预算管理制度改革的决定》、中办、国办印发《关于进一步推进预算公开工作的意见》的通知</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9696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CD55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0D3C1" w14:textId="77777777" w:rsidR="00496573" w:rsidRDefault="005215CA">
            <w:pPr>
              <w:widowControl/>
              <w:jc w:val="left"/>
              <w:textAlignment w:val="center"/>
              <w:rPr>
                <w:rFonts w:ascii="仿宋_GB2312" w:eastAsia="仿宋_GB2312" w:hAnsi="宋体" w:cs="仿宋_GB2312"/>
                <w:color w:val="000000"/>
                <w:sz w:val="18"/>
                <w:szCs w:val="18"/>
              </w:rPr>
            </w:pPr>
            <w:r>
              <w:rPr>
                <w:rStyle w:val="font41"/>
                <w:rFonts w:hAnsi="宋体" w:hint="default"/>
                <w:lang w:bidi="ar"/>
              </w:rPr>
              <w:t>■</w:t>
            </w:r>
            <w:r>
              <w:rPr>
                <w:rStyle w:val="font41"/>
                <w:rFonts w:hAnsi="宋体" w:hint="default"/>
                <w:lang w:bidi="ar"/>
              </w:rPr>
              <w:t>政府网站</w:t>
            </w:r>
            <w:r>
              <w:rPr>
                <w:rStyle w:val="font41"/>
                <w:rFonts w:hAnsi="宋体" w:hint="default"/>
                <w:lang w:bidi="ar"/>
              </w:rPr>
              <w:t xml:space="preserve">      </w:t>
            </w:r>
            <w:r>
              <w:rPr>
                <w:rStyle w:val="font41"/>
                <w:rFonts w:hAnsi="宋体" w:hint="default"/>
                <w:lang w:bidi="ar"/>
              </w:rPr>
              <w:br/>
            </w:r>
            <w:r>
              <w:rPr>
                <w:rStyle w:val="font41"/>
                <w:rFonts w:hAnsi="宋体" w:hint="default"/>
                <w:lang w:bidi="ar"/>
              </w:rPr>
              <w:t>广州公共资源交易网</w:t>
            </w:r>
            <w:r>
              <w:rPr>
                <w:rStyle w:val="font01"/>
                <w:rFonts w:eastAsia="仿宋_GB2312"/>
                <w:lang w:bidi="ar"/>
              </w:rPr>
              <w:t xml:space="preserve">  </w:t>
            </w:r>
            <w:r>
              <w:rPr>
                <w:rStyle w:val="font41"/>
                <w:rFonts w:hAnsi="宋体" w:hint="default"/>
                <w:lang w:bidi="ar"/>
              </w:rPr>
              <w:t>http://www.gzggzy.cn/cms/index.html?siteId=1</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85D9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58D4"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B70D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5C2CD"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EF74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6F1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46096ABC" w14:textId="77777777">
        <w:trPr>
          <w:trHeight w:val="2314"/>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F02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26</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52554"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5B5E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办事纪律和监督管理</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FFCBD"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本单位的办事纪律</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受理投诉、举报、信访的途径等内容</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监督方式（投诉、举报和信访渠道、电话等）</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《党员领导干部廉洁自律制度》《局首问责任制度》《信访工作制度》。</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C3B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504D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7D4D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3E68"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FF0C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CED7"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2E6D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DE287"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81F8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204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3CE8EA51" w14:textId="77777777">
        <w:trPr>
          <w:trHeight w:val="2963"/>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7C7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lastRenderedPageBreak/>
              <w:t>27</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30C91"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C09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重大工程项目信息</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91C6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发证机关、施工许可证号、项目名称，建设、施工、监理、设计单位名称及项目负责人姓名；质量安全监督机构及其联系方式。</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1E7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《政府信息公开条例》、《国务院办公厅关于推进重大建设项目批准和实施领域政府信息公开的意见》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58C6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按照中央有关要求公开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5A4E"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区住建局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D4B17"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p>
          <w:p w14:paraId="7446626E"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 xml:space="preserve">https://www.huadu.gov.cn     </w:t>
            </w:r>
          </w:p>
          <w:p w14:paraId="4B3B1530"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■公开查阅点</w:t>
            </w:r>
            <w:r>
              <w:rPr>
                <w:rFonts w:ascii="仿宋_GB2312" w:eastAsia="仿宋_GB2312" w:hAnsi="宋体" w:cs="仿宋_GB2312" w:hint="eastAsia"/>
                <w:color w:val="000000"/>
                <w:kern w:val="0"/>
                <w:sz w:val="18"/>
                <w:szCs w:val="18"/>
                <w:lang w:bidi="ar"/>
              </w:rPr>
              <w:t xml:space="preserve">    </w:t>
            </w:r>
          </w:p>
          <w:p w14:paraId="34A8BCC3"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■政务服务中心</w:t>
            </w:r>
            <w:r>
              <w:rPr>
                <w:rFonts w:ascii="仿宋_GB2312" w:eastAsia="仿宋_GB2312" w:hAnsi="宋体" w:cs="仿宋_GB2312" w:hint="eastAsia"/>
                <w:color w:val="000000"/>
                <w:kern w:val="0"/>
                <w:sz w:val="18"/>
                <w:szCs w:val="18"/>
                <w:lang w:bidi="ar"/>
              </w:rPr>
              <w:br/>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5503"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03B90"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FD9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9AD9"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B1627"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DAD2A" w14:textId="77777777" w:rsidR="00496573" w:rsidRDefault="00496573">
            <w:pPr>
              <w:jc w:val="center"/>
              <w:rPr>
                <w:rFonts w:ascii="仿宋_GB2312" w:eastAsia="仿宋_GB2312" w:hAnsi="宋体" w:cs="仿宋_GB2312"/>
                <w:color w:val="000000"/>
                <w:sz w:val="18"/>
                <w:szCs w:val="18"/>
              </w:rPr>
            </w:pPr>
          </w:p>
        </w:tc>
      </w:tr>
      <w:tr w:rsidR="00496573" w14:paraId="66357BB6" w14:textId="77777777">
        <w:trPr>
          <w:trHeight w:val="1989"/>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1F8E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28</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6505F"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048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检查和巡查发现安全监管监察问题</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9B6B1"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检查和巡查发现的、并要求向社会公开的问题及整改落实情况如：</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重大生产安全事故隐患曝光信息（生产经营单位、隐患内容、整改期限、整改情况、监管单位）。</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ED9"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《政府信息公开条例》、《中共中央</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t>国务院关于推进安全生产领域改革发展的意见》</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FFE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按进展情况及时公开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C68C1"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BAF86"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r>
              <w:rPr>
                <w:rFonts w:ascii="仿宋_GB2312" w:eastAsia="仿宋_GB2312" w:hAnsi="宋体" w:cs="仿宋_GB2312" w:hint="eastAsia"/>
                <w:color w:val="000000"/>
                <w:kern w:val="0"/>
                <w:sz w:val="18"/>
                <w:szCs w:val="18"/>
                <w:lang w:bidi="ar"/>
              </w:rPr>
              <w:br/>
            </w: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96160"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7478"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5FC3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94435"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AA5FB"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E6A6C"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r>
      <w:tr w:rsidR="00496573" w14:paraId="225316D4" w14:textId="77777777">
        <w:trPr>
          <w:trHeight w:val="3298"/>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7E416"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29</w:t>
            </w: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5FA34" w14:textId="77777777" w:rsidR="00496573" w:rsidRDefault="00496573">
            <w:pPr>
              <w:jc w:val="center"/>
              <w:rPr>
                <w:rFonts w:ascii="仿宋_GB2312" w:eastAsia="仿宋_GB2312" w:hAnsi="宋体" w:cs="仿宋_GB2312"/>
                <w:color w:val="00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9168"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建议提案办理</w:t>
            </w:r>
          </w:p>
        </w:tc>
        <w:tc>
          <w:tcPr>
            <w:tcW w:w="2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07A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办理制度与推进情况：</w:t>
            </w:r>
            <w:r>
              <w:rPr>
                <w:rFonts w:ascii="仿宋_GB2312" w:eastAsia="仿宋_GB2312" w:hAnsi="宋体" w:cs="仿宋_GB2312" w:hint="eastAsia"/>
                <w:color w:val="000000"/>
                <w:kern w:val="0"/>
                <w:sz w:val="18"/>
                <w:szCs w:val="18"/>
                <w:lang w:bidi="ar"/>
              </w:rPr>
              <w:t>1.</w:t>
            </w:r>
            <w:r>
              <w:rPr>
                <w:rFonts w:ascii="仿宋_GB2312" w:eastAsia="仿宋_GB2312" w:hAnsi="宋体" w:cs="仿宋_GB2312" w:hint="eastAsia"/>
                <w:color w:val="000000"/>
                <w:kern w:val="0"/>
                <w:sz w:val="18"/>
                <w:szCs w:val="18"/>
                <w:lang w:bidi="ar"/>
              </w:rPr>
              <w:t>人大代表建议答复</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办理时间、办理的进度或办理结果）。</w:t>
            </w:r>
            <w:r>
              <w:rPr>
                <w:rFonts w:ascii="仿宋_GB2312" w:eastAsia="仿宋_GB2312" w:hAnsi="宋体" w:cs="仿宋_GB2312" w:hint="eastAsia"/>
                <w:color w:val="000000"/>
                <w:kern w:val="0"/>
                <w:sz w:val="18"/>
                <w:szCs w:val="18"/>
                <w:lang w:bidi="ar"/>
              </w:rPr>
              <w:t>2.</w:t>
            </w:r>
            <w:r>
              <w:rPr>
                <w:rFonts w:ascii="仿宋_GB2312" w:eastAsia="仿宋_GB2312" w:hAnsi="宋体" w:cs="仿宋_GB2312" w:hint="eastAsia"/>
                <w:color w:val="000000"/>
                <w:kern w:val="0"/>
                <w:sz w:val="18"/>
                <w:szCs w:val="18"/>
                <w:lang w:bidi="ar"/>
              </w:rPr>
              <w:t>政协委员提案答复</w:t>
            </w:r>
            <w:r>
              <w:rPr>
                <w:rFonts w:ascii="仿宋_GB2312" w:eastAsia="仿宋_GB2312" w:hAnsi="宋体" w:cs="仿宋_GB2312" w:hint="eastAsia"/>
                <w:color w:val="000000"/>
                <w:kern w:val="0"/>
                <w:sz w:val="18"/>
                <w:szCs w:val="18"/>
                <w:lang w:bidi="ar"/>
              </w:rPr>
              <w:t>*(</w:t>
            </w:r>
            <w:r>
              <w:rPr>
                <w:rFonts w:ascii="仿宋_GB2312" w:eastAsia="仿宋_GB2312" w:hAnsi="宋体" w:cs="仿宋_GB2312" w:hint="eastAsia"/>
                <w:color w:val="000000"/>
                <w:kern w:val="0"/>
                <w:sz w:val="18"/>
                <w:szCs w:val="18"/>
                <w:lang w:bidi="ar"/>
              </w:rPr>
              <w:t>办理时间、办理的进度或办理结果）。</w:t>
            </w: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F5A5"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《政府信息公开条例》、《国务院办公厅关于做好全国人大代表建议和全国政协委员提案办理结果公开工作的通知》</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9754"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按照中央有关要求公开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E60EF"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区应急管理局</w:t>
            </w:r>
          </w:p>
        </w:tc>
        <w:tc>
          <w:tcPr>
            <w:tcW w:w="4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8E90" w14:textId="77777777" w:rsidR="00496573" w:rsidRDefault="005215CA">
            <w:pPr>
              <w:widowControl/>
              <w:jc w:val="left"/>
              <w:textAlignment w:val="center"/>
              <w:rPr>
                <w:rFonts w:ascii="仿宋_GB2312" w:eastAsia="仿宋_GB2312" w:hAnsi="宋体" w:cs="仿宋_GB2312"/>
                <w:color w:val="000000"/>
                <w:kern w:val="0"/>
                <w:sz w:val="18"/>
                <w:szCs w:val="18"/>
                <w:lang w:bidi="ar"/>
              </w:rPr>
            </w:pPr>
            <w:r>
              <w:rPr>
                <w:rFonts w:ascii="仿宋_GB2312" w:eastAsia="仿宋_GB2312" w:hAnsi="宋体" w:cs="仿宋_GB2312" w:hint="eastAsia"/>
                <w:color w:val="000000"/>
                <w:kern w:val="0"/>
                <w:sz w:val="18"/>
                <w:szCs w:val="18"/>
                <w:lang w:bidi="ar"/>
              </w:rPr>
              <w:t>■政府网站</w:t>
            </w:r>
            <w:r>
              <w:rPr>
                <w:rFonts w:ascii="仿宋_GB2312" w:eastAsia="仿宋_GB2312" w:hAnsi="宋体" w:cs="仿宋_GB2312" w:hint="eastAsia"/>
                <w:color w:val="000000"/>
                <w:kern w:val="0"/>
                <w:sz w:val="18"/>
                <w:szCs w:val="18"/>
                <w:lang w:bidi="ar"/>
              </w:rPr>
              <w:t xml:space="preserve">          </w:t>
            </w:r>
          </w:p>
          <w:p w14:paraId="33BEE6B5" w14:textId="77777777" w:rsidR="00496573" w:rsidRDefault="005215CA">
            <w:pPr>
              <w:widowControl/>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广州市花都区人民政府门户网站</w:t>
            </w:r>
            <w:r>
              <w:rPr>
                <w:rFonts w:ascii="仿宋_GB2312" w:eastAsia="仿宋_GB2312" w:hAnsi="宋体" w:cs="仿宋_GB2312" w:hint="eastAsia"/>
                <w:color w:val="000000"/>
                <w:kern w:val="0"/>
                <w:sz w:val="18"/>
                <w:szCs w:val="18"/>
                <w:lang w:bidi="ar"/>
              </w:rPr>
              <w:t>https://www.huadu.gov.cn</w:t>
            </w:r>
          </w:p>
        </w:tc>
        <w:tc>
          <w:tcPr>
            <w:tcW w:w="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70AA"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0B78"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4A8AD"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C386" w14:textId="77777777" w:rsidR="00496573" w:rsidRDefault="00496573">
            <w:pPr>
              <w:jc w:val="center"/>
              <w:rPr>
                <w:rFonts w:ascii="仿宋_GB2312" w:eastAsia="仿宋_GB2312" w:hAnsi="宋体" w:cs="仿宋_GB2312"/>
                <w:color w:val="000000"/>
                <w:sz w:val="18"/>
                <w:szCs w:val="18"/>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BAE2" w14:textId="77777777" w:rsidR="00496573" w:rsidRDefault="005215CA">
            <w:pPr>
              <w:widowControl/>
              <w:jc w:val="center"/>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kern w:val="0"/>
                <w:sz w:val="18"/>
                <w:szCs w:val="18"/>
                <w:lang w:bidi="ar"/>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235A" w14:textId="77777777" w:rsidR="00496573" w:rsidRDefault="00496573">
            <w:pPr>
              <w:jc w:val="center"/>
              <w:rPr>
                <w:rFonts w:ascii="仿宋_GB2312" w:eastAsia="仿宋_GB2312" w:hAnsi="宋体" w:cs="仿宋_GB2312"/>
                <w:color w:val="000000"/>
                <w:sz w:val="18"/>
                <w:szCs w:val="18"/>
              </w:rPr>
            </w:pPr>
          </w:p>
        </w:tc>
      </w:tr>
    </w:tbl>
    <w:p w14:paraId="689F8267" w14:textId="77777777" w:rsidR="00496573" w:rsidRDefault="00496573"/>
    <w:sectPr w:rsidR="0049657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8BDC7" w14:textId="77777777" w:rsidR="005215CA" w:rsidRDefault="005215CA" w:rsidP="005215CA">
      <w:r>
        <w:separator/>
      </w:r>
    </w:p>
  </w:endnote>
  <w:endnote w:type="continuationSeparator" w:id="0">
    <w:p w14:paraId="30522E84" w14:textId="77777777" w:rsidR="005215CA" w:rsidRDefault="005215CA" w:rsidP="0052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A9CE2" w14:textId="77777777" w:rsidR="005215CA" w:rsidRDefault="005215CA" w:rsidP="005215CA">
      <w:r>
        <w:separator/>
      </w:r>
    </w:p>
  </w:footnote>
  <w:footnote w:type="continuationSeparator" w:id="0">
    <w:p w14:paraId="141CCC4E" w14:textId="77777777" w:rsidR="005215CA" w:rsidRDefault="005215CA" w:rsidP="00521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573"/>
    <w:rsid w:val="00496573"/>
    <w:rsid w:val="005215CA"/>
    <w:rsid w:val="057D01EA"/>
    <w:rsid w:val="1E0E1D14"/>
    <w:rsid w:val="232C23B6"/>
    <w:rsid w:val="56BD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3AF02"/>
  <w15:docId w15:val="{E248241A-9208-40EA-B14D-BB5A0FE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rPr>
      <w:rFonts w:ascii="宋体" w:eastAsia="宋体" w:hAnsi="宋体" w:cs="宋体" w:hint="eastAsia"/>
      <w:color w:val="000000"/>
      <w:sz w:val="44"/>
      <w:szCs w:val="44"/>
      <w:u w:val="none"/>
    </w:rPr>
  </w:style>
  <w:style w:type="character" w:customStyle="1" w:styleId="font11">
    <w:name w:val="font11"/>
    <w:basedOn w:val="a0"/>
    <w:rPr>
      <w:rFonts w:ascii="楷体" w:eastAsia="楷体" w:hAnsi="楷体" w:cs="楷体"/>
      <w:color w:val="000000"/>
      <w:sz w:val="32"/>
      <w:szCs w:val="32"/>
      <w:u w:val="none"/>
    </w:rPr>
  </w:style>
  <w:style w:type="character" w:customStyle="1" w:styleId="font41">
    <w:name w:val="font41"/>
    <w:basedOn w:val="a0"/>
    <w:rPr>
      <w:rFonts w:ascii="仿宋_GB2312" w:eastAsia="仿宋_GB2312" w:cs="仿宋_GB2312" w:hint="eastAsia"/>
      <w:color w:val="000000"/>
      <w:sz w:val="18"/>
      <w:szCs w:val="18"/>
      <w:u w:val="none"/>
    </w:rPr>
  </w:style>
  <w:style w:type="character" w:customStyle="1" w:styleId="font01">
    <w:name w:val="font01"/>
    <w:basedOn w:val="a0"/>
    <w:qFormat/>
    <w:rPr>
      <w:rFonts w:ascii="Arial" w:hAnsi="Arial" w:cs="Arial"/>
      <w:color w:val="000000"/>
      <w:sz w:val="18"/>
      <w:szCs w:val="18"/>
      <w:u w:val="none"/>
    </w:rPr>
  </w:style>
  <w:style w:type="paragraph" w:styleId="a3">
    <w:name w:val="header"/>
    <w:basedOn w:val="a"/>
    <w:link w:val="a4"/>
    <w:rsid w:val="005215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215CA"/>
    <w:rPr>
      <w:rFonts w:asciiTheme="minorHAnsi" w:eastAsiaTheme="minorEastAsia" w:hAnsiTheme="minorHAnsi" w:cstheme="minorBidi"/>
      <w:kern w:val="2"/>
      <w:sz w:val="18"/>
      <w:szCs w:val="18"/>
    </w:rPr>
  </w:style>
  <w:style w:type="paragraph" w:styleId="a5">
    <w:name w:val="footer"/>
    <w:basedOn w:val="a"/>
    <w:link w:val="a6"/>
    <w:rsid w:val="005215CA"/>
    <w:pPr>
      <w:tabs>
        <w:tab w:val="center" w:pos="4153"/>
        <w:tab w:val="right" w:pos="8306"/>
      </w:tabs>
      <w:snapToGrid w:val="0"/>
      <w:jc w:val="left"/>
    </w:pPr>
    <w:rPr>
      <w:sz w:val="18"/>
      <w:szCs w:val="18"/>
    </w:rPr>
  </w:style>
  <w:style w:type="character" w:customStyle="1" w:styleId="a6">
    <w:name w:val="页脚 字符"/>
    <w:basedOn w:val="a0"/>
    <w:link w:val="a5"/>
    <w:rsid w:val="005215C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AAA</cp:lastModifiedBy>
  <cp:revision>2</cp:revision>
  <dcterms:created xsi:type="dcterms:W3CDTF">2014-10-29T12:08:00Z</dcterms:created>
  <dcterms:modified xsi:type="dcterms:W3CDTF">2020-10-23T03:46:00Z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